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3B" w:rsidRPr="002B693B" w:rsidRDefault="002B693B" w:rsidP="002B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2B693B" w:rsidRPr="002B693B" w:rsidRDefault="002B693B" w:rsidP="002B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93B" w:rsidRPr="002B693B" w:rsidRDefault="002B693B" w:rsidP="002B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B693B" w:rsidRPr="002B693B" w:rsidRDefault="002B693B" w:rsidP="002B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УФНС России </w:t>
      </w:r>
    </w:p>
    <w:p w:rsidR="002B693B" w:rsidRPr="002B693B" w:rsidRDefault="002B693B" w:rsidP="002B6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Москве</w:t>
      </w:r>
    </w:p>
    <w:p w:rsidR="002B693B" w:rsidRDefault="009A2789" w:rsidP="009A27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 w:rsidRPr="009A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9A2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9A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A2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9A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 </w:t>
      </w:r>
      <w:bookmarkStart w:id="0" w:name="_GoBack"/>
      <w:r w:rsidRPr="009A2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363</w:t>
      </w:r>
      <w:bookmarkEnd w:id="0"/>
    </w:p>
    <w:p w:rsidR="002B693B" w:rsidRDefault="002B693B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</w:p>
    <w:p w:rsidR="00B161EE" w:rsidRDefault="00B161EE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>Информация для размещения в регио</w:t>
      </w:r>
      <w:r w:rsidR="00F744B9"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>нальном блоке сайта ФНС России,</w:t>
      </w:r>
    </w:p>
    <w:p w:rsidR="00B161EE" w:rsidRPr="00B161EE" w:rsidRDefault="00B161EE" w:rsidP="00B16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i/>
          <w:iCs/>
          <w:sz w:val="18"/>
          <w:szCs w:val="18"/>
          <w:lang w:eastAsia="ru-RU"/>
        </w:rPr>
        <w:t>муниципальных образований (Префектуры, Управы, Муниципалитеты), СМИ</w:t>
      </w:r>
    </w:p>
    <w:p w:rsidR="008347FD" w:rsidRPr="002C4878" w:rsidRDefault="008347FD" w:rsidP="0096679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751F52">
        <w:rPr>
          <w:rFonts w:ascii="Times New Roman" w:hAnsi="Times New Roman"/>
          <w:b/>
          <w:bCs/>
          <w:sz w:val="30"/>
          <w:szCs w:val="30"/>
        </w:rPr>
        <w:t>Заявительный порядок предоставления налоговых льгот по имущественным налогам юридических лиц.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Организациям, которые имеют право на льготы по имущественным налогам (транспортный налог, земельный налог, налог на имущество), необходимо направить в налоговый орган заявление налогоплательщика-организации о предоставлении налоговой льготы. Форма заявления о предоставлении налоговой льготы утверждены формами КНД 1150064 (транспортный и (или) земельный налог) и КНД 1150121 (налог на имущество).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Вместе с заявлениями налогоплательщики вправе подать документы, подтверждающие право на данную льготу.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Срок для представления в налоговый орган заявления о льготе Налоговым кодексом Российской Федерации не установлен. Для корректного расчета налога заявление о представлении налоговой льготы за 2023 год организации целесообразно представить не позднее I квартала 2024 года.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 xml:space="preserve">Сообщение об исчисленных суммах транспортного и (или) земельного налога, налога на имущество организаций (далее – Сообщение) составляется на основе информации, имеющейся у налогового органа, в том числе результатов рассмотрения заявления о льготе. Если налоговый орган на дату составления Сообщения не обладает информацией о предоставленной налоговой льготе, в Сообщение будут включены суммы исчисленных налогов без учета налоговых льгот. 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В дальнейшем налогоплательщик вправе представить в налоговый орган пояснения и (или) документы, подтверждающие обоснованность применения налоговых льгот, в частности, заявление о льготе за соответствующий период.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По результатам рассмотрения заявления о предоставления налоговый льготы, налоговый орган направляет уведомление о предоставлении налоговой льготы либо сообщение об отказе от предоставления налоговой льготы.</w:t>
      </w:r>
    </w:p>
    <w:p w:rsidR="00751F52" w:rsidRPr="00751F52" w:rsidRDefault="00751F52" w:rsidP="00751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1F52">
        <w:rPr>
          <w:rFonts w:ascii="Times New Roman" w:hAnsi="Times New Roman"/>
          <w:bCs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53706F" w:rsidRPr="009E5B21" w:rsidRDefault="0053706F" w:rsidP="0096679F">
      <w:pPr>
        <w:suppressAutoHyphens/>
        <w:spacing w:after="0" w:line="240" w:lineRule="auto"/>
        <w:ind w:firstLine="709"/>
        <w:jc w:val="both"/>
        <w:rPr>
          <w:b/>
          <w:bCs/>
        </w:rPr>
      </w:pPr>
    </w:p>
    <w:sectPr w:rsidR="0053706F" w:rsidRPr="009E5B21" w:rsidSect="00DF411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C3D"/>
    <w:multiLevelType w:val="hybridMultilevel"/>
    <w:tmpl w:val="7BC0D130"/>
    <w:lvl w:ilvl="0" w:tplc="BB508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D"/>
    <w:rsid w:val="00023BAF"/>
    <w:rsid w:val="00055A39"/>
    <w:rsid w:val="000B2EB6"/>
    <w:rsid w:val="000D11C5"/>
    <w:rsid w:val="00135AEB"/>
    <w:rsid w:val="0018412F"/>
    <w:rsid w:val="001B2EB4"/>
    <w:rsid w:val="001D7FBC"/>
    <w:rsid w:val="00203F81"/>
    <w:rsid w:val="00220DE8"/>
    <w:rsid w:val="00253FEE"/>
    <w:rsid w:val="00255E5C"/>
    <w:rsid w:val="00262A69"/>
    <w:rsid w:val="002A2BF6"/>
    <w:rsid w:val="002B57F1"/>
    <w:rsid w:val="002B693B"/>
    <w:rsid w:val="002C60E0"/>
    <w:rsid w:val="002D4E10"/>
    <w:rsid w:val="0030031A"/>
    <w:rsid w:val="00454DAD"/>
    <w:rsid w:val="00491C55"/>
    <w:rsid w:val="004F7909"/>
    <w:rsid w:val="005312C4"/>
    <w:rsid w:val="0053706F"/>
    <w:rsid w:val="005938BF"/>
    <w:rsid w:val="00594A7B"/>
    <w:rsid w:val="006443C4"/>
    <w:rsid w:val="006459C9"/>
    <w:rsid w:val="00693096"/>
    <w:rsid w:val="006E633B"/>
    <w:rsid w:val="006F5DF6"/>
    <w:rsid w:val="00711B88"/>
    <w:rsid w:val="0071215D"/>
    <w:rsid w:val="0073652C"/>
    <w:rsid w:val="00742B29"/>
    <w:rsid w:val="00751F52"/>
    <w:rsid w:val="007A5228"/>
    <w:rsid w:val="007C114E"/>
    <w:rsid w:val="008347FD"/>
    <w:rsid w:val="00874025"/>
    <w:rsid w:val="00894D6D"/>
    <w:rsid w:val="008F6B2F"/>
    <w:rsid w:val="009060CD"/>
    <w:rsid w:val="00932EAA"/>
    <w:rsid w:val="009334D7"/>
    <w:rsid w:val="0096455E"/>
    <w:rsid w:val="0096679F"/>
    <w:rsid w:val="009A2789"/>
    <w:rsid w:val="009E1678"/>
    <w:rsid w:val="009E5B21"/>
    <w:rsid w:val="009F3C58"/>
    <w:rsid w:val="00A55894"/>
    <w:rsid w:val="00A61876"/>
    <w:rsid w:val="00A7125A"/>
    <w:rsid w:val="00A831A8"/>
    <w:rsid w:val="00AA7FA3"/>
    <w:rsid w:val="00AB005E"/>
    <w:rsid w:val="00AD2BC5"/>
    <w:rsid w:val="00B161EE"/>
    <w:rsid w:val="00B35848"/>
    <w:rsid w:val="00B402C4"/>
    <w:rsid w:val="00BC575E"/>
    <w:rsid w:val="00BD01FB"/>
    <w:rsid w:val="00BD48CE"/>
    <w:rsid w:val="00BE7044"/>
    <w:rsid w:val="00BF56BA"/>
    <w:rsid w:val="00BF6EE0"/>
    <w:rsid w:val="00C372F9"/>
    <w:rsid w:val="00D666E6"/>
    <w:rsid w:val="00DB02E5"/>
    <w:rsid w:val="00DD2445"/>
    <w:rsid w:val="00DF4118"/>
    <w:rsid w:val="00E6093A"/>
    <w:rsid w:val="00E9391D"/>
    <w:rsid w:val="00EC7EBF"/>
    <w:rsid w:val="00F23745"/>
    <w:rsid w:val="00F744B9"/>
    <w:rsid w:val="00F905D1"/>
    <w:rsid w:val="00FD5C30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193A-8C39-4010-AE5F-FB2096CC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6D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D6D"/>
    <w:rPr>
      <w:b/>
      <w:bCs/>
    </w:rPr>
  </w:style>
  <w:style w:type="paragraph" w:customStyle="1" w:styleId="Andrew">
    <w:name w:val="Andrew"/>
    <w:basedOn w:val="a"/>
    <w:rsid w:val="00255E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12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1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1A4A-C4BA-4EC5-BF38-AF04D601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7700-03-231</dc:creator>
  <cp:lastModifiedBy>Рублина Екатерина Борисовна</cp:lastModifiedBy>
  <cp:revision>7</cp:revision>
  <cp:lastPrinted>2022-01-18T13:00:00Z</cp:lastPrinted>
  <dcterms:created xsi:type="dcterms:W3CDTF">2023-12-21T09:03:00Z</dcterms:created>
  <dcterms:modified xsi:type="dcterms:W3CDTF">2023-12-27T13:38:00Z</dcterms:modified>
</cp:coreProperties>
</file>