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01" w:rsidRDefault="00864BD2" w:rsidP="00BF1EBB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FFFFFF" w:themeColor="background1"/>
          <w:kern w:val="36"/>
          <w:sz w:val="28"/>
          <w:szCs w:val="28"/>
          <w:highlight w:val="blue"/>
          <w:lang w:eastAsia="ru-RU"/>
        </w:rPr>
      </w:pPr>
      <w:r w:rsidRPr="00881F6B">
        <w:rPr>
          <w:rFonts w:ascii="Tahoma" w:eastAsia="Times New Roman" w:hAnsi="Tahoma" w:cs="Tahoma"/>
          <w:b/>
          <w:bCs/>
          <w:color w:val="FFFFFF" w:themeColor="background1"/>
          <w:kern w:val="36"/>
          <w:sz w:val="28"/>
          <w:szCs w:val="28"/>
          <w:highlight w:val="blue"/>
          <w:lang w:eastAsia="ru-RU"/>
        </w:rPr>
        <w:t xml:space="preserve">Памятка по соблюдению мер пожарной безопасности </w:t>
      </w:r>
    </w:p>
    <w:p w:rsidR="00864BD2" w:rsidRPr="00EF4D01" w:rsidRDefault="00864BD2" w:rsidP="00BF1EBB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FFFFFF" w:themeColor="background1"/>
          <w:kern w:val="36"/>
          <w:sz w:val="28"/>
          <w:szCs w:val="28"/>
          <w:lang w:eastAsia="ru-RU"/>
        </w:rPr>
      </w:pPr>
      <w:r w:rsidRPr="00881F6B">
        <w:rPr>
          <w:rFonts w:ascii="Tahoma" w:eastAsia="Times New Roman" w:hAnsi="Tahoma" w:cs="Tahoma"/>
          <w:b/>
          <w:bCs/>
          <w:color w:val="FFFFFF" w:themeColor="background1"/>
          <w:kern w:val="36"/>
          <w:sz w:val="28"/>
          <w:szCs w:val="28"/>
          <w:highlight w:val="blue"/>
          <w:lang w:eastAsia="ru-RU"/>
        </w:rPr>
        <w:t>при эксплуатации газового оборудования</w:t>
      </w:r>
    </w:p>
    <w:p w:rsidR="00EF4D01" w:rsidRPr="00881F6B" w:rsidRDefault="00EF4D01" w:rsidP="00BF1EBB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FFFFFF" w:themeColor="background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64BD2" w:rsidRPr="00881F6B" w:rsidRDefault="00864BD2" w:rsidP="00864BD2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864BD2" w:rsidRPr="00881F6B" w:rsidRDefault="00864BD2" w:rsidP="00864BD2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1. Доверяйте установку и ремонт газовых приборов только специалистам</w:t>
      </w:r>
      <w:proofErr w:type="gramStart"/>
      <w:r w:rsidRPr="00881F6B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="00BF1EBB" w:rsidRPr="00BF1E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F1EBB">
        <w:rPr>
          <w:rFonts w:ascii="Tahoma" w:eastAsia="Times New Roman" w:hAnsi="Tahoma" w:cs="Tahoma"/>
          <w:sz w:val="24"/>
          <w:szCs w:val="24"/>
          <w:lang w:eastAsia="ru-RU"/>
        </w:rPr>
        <w:t>С</w:t>
      </w:r>
      <w:r w:rsidR="00BF1EBB" w:rsidRPr="00881F6B">
        <w:rPr>
          <w:rFonts w:ascii="Tahoma" w:eastAsia="Times New Roman" w:hAnsi="Tahoma" w:cs="Tahoma"/>
          <w:sz w:val="24"/>
          <w:szCs w:val="24"/>
          <w:lang w:eastAsia="ru-RU"/>
        </w:rPr>
        <w:t>амостоятельно не подключайте и не отключайте газовые плиты в квартирах</w:t>
      </w:r>
    </w:p>
    <w:p w:rsidR="00864BD2" w:rsidRPr="00881F6B" w:rsidRDefault="00864BD2" w:rsidP="00864BD2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2. Не пользуйтесь неисправными газовыми приборами.</w:t>
      </w:r>
    </w:p>
    <w:p w:rsidR="00864BD2" w:rsidRPr="00881F6B" w:rsidRDefault="00864BD2" w:rsidP="00864BD2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3. Не эксплуатируйте газовые установки при неисправных или отключенных приборах контроля и регулирования, а также их отсутствии.</w:t>
      </w:r>
    </w:p>
    <w:p w:rsidR="00864BD2" w:rsidRPr="00881F6B" w:rsidRDefault="00864BD2" w:rsidP="00864BD2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4. Устанавливайте мебель, горючие предметы и материалы на расстоянии не менее 20 см от бытовых газовых приборов.</w:t>
      </w:r>
    </w:p>
    <w:p w:rsidR="00864BD2" w:rsidRPr="00881F6B" w:rsidRDefault="00864BD2" w:rsidP="00864BD2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5. Не сушите горючие материалы на газовых котлах и над газовыми плитами.</w:t>
      </w:r>
    </w:p>
    <w:p w:rsidR="00864BD2" w:rsidRDefault="00864BD2" w:rsidP="00864BD2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6. Не храните дома бытовые баллоны с газом, заправку баллонов осуществляйте только на специализированных заправочных станциях</w:t>
      </w:r>
      <w:proofErr w:type="gramStart"/>
      <w:r w:rsidRPr="00881F6B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="00BF1EBB" w:rsidRPr="00BF1E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F1EBB">
        <w:rPr>
          <w:rFonts w:ascii="Tahoma" w:eastAsia="Times New Roman" w:hAnsi="Tahoma" w:cs="Tahoma"/>
          <w:sz w:val="24"/>
          <w:szCs w:val="24"/>
          <w:lang w:eastAsia="ru-RU"/>
        </w:rPr>
        <w:t>Н</w:t>
      </w:r>
      <w:r w:rsidR="00BF1EBB" w:rsidRPr="00881F6B">
        <w:rPr>
          <w:rFonts w:ascii="Tahoma" w:eastAsia="Times New Roman" w:hAnsi="Tahoma" w:cs="Tahoma"/>
          <w:sz w:val="24"/>
          <w:szCs w:val="24"/>
          <w:lang w:eastAsia="ru-RU"/>
        </w:rPr>
        <w:t>е храните газовые баллоны в гаражах, в квартирах, н</w:t>
      </w:r>
      <w:r w:rsidR="00BF1EBB">
        <w:rPr>
          <w:rFonts w:ascii="Tahoma" w:eastAsia="Times New Roman" w:hAnsi="Tahoma" w:cs="Tahoma"/>
          <w:sz w:val="24"/>
          <w:szCs w:val="24"/>
          <w:lang w:eastAsia="ru-RU"/>
        </w:rPr>
        <w:t>а балконах.</w:t>
      </w:r>
    </w:p>
    <w:p w:rsidR="00BF1EBB" w:rsidRDefault="00BF1EBB" w:rsidP="00BF1EB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7.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П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приборов;</w:t>
      </w:r>
    </w:p>
    <w:p w:rsidR="00BF1EBB" w:rsidRPr="00881F6B" w:rsidRDefault="00BF1EBB" w:rsidP="00BF1EB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8.</w:t>
      </w:r>
      <w:r w:rsidRPr="00BF1E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З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аправляйте газовые баллоны только в специализированных пунктах</w:t>
      </w:r>
    </w:p>
    <w:p w:rsidR="00BF1EBB" w:rsidRPr="00881F6B" w:rsidRDefault="00BF1EBB" w:rsidP="00BF1EB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9.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Н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е используйте газо</w:t>
      </w:r>
      <w:r>
        <w:rPr>
          <w:rFonts w:ascii="Tahoma" w:eastAsia="Times New Roman" w:hAnsi="Tahoma" w:cs="Tahoma"/>
          <w:sz w:val="24"/>
          <w:szCs w:val="24"/>
          <w:lang w:eastAsia="ru-RU"/>
        </w:rPr>
        <w:t>вые плиты для обогрева квартиры.</w:t>
      </w:r>
    </w:p>
    <w:p w:rsidR="00BF1EBB" w:rsidRPr="00881F6B" w:rsidRDefault="00BF1EBB" w:rsidP="00BF1EB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10. У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ходя из дома, не забудьте выключить газовую плиту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и перекрыть вентиль.</w:t>
      </w:r>
    </w:p>
    <w:p w:rsidR="00BF1EBB" w:rsidRPr="00881F6B" w:rsidRDefault="00BF1EBB" w:rsidP="00864BD2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  <w:t>При эксплуатации газового оборудования запрещается: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- оставлять газовые приборы без присмотра;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- открывать газовые краны, пока не зажжена спичка или не включен ручной запальник;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- сушить белье над газовой плитой, оно может загореться;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- устанавливать газовые плиты в проходах, на лестницах, вблизи деревянных перегородок, мебели, штор и других сгораемых предметов;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Если подача газа прекратилась, немедленно закройте </w:t>
      </w:r>
      <w:proofErr w:type="spellStart"/>
      <w:r w:rsidRPr="00881F6B">
        <w:rPr>
          <w:rFonts w:ascii="Tahoma" w:eastAsia="Times New Roman" w:hAnsi="Tahoma" w:cs="Tahoma"/>
          <w:sz w:val="24"/>
          <w:szCs w:val="24"/>
          <w:lang w:eastAsia="ru-RU"/>
        </w:rPr>
        <w:t>перекрывной</w:t>
      </w:r>
      <w:proofErr w:type="spellEnd"/>
      <w:r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кран у горелки и запасной на газопроводе! Применяемый для отопления и бытовых нужд газ, смешиваясь в определенной пропорции с воздухом, образует взрывчатую смесь. Газ может взорваться, если он из-за неисправности газопровода или беспечности жильцов, проник в помещение. Для этого достаточно небольшого источника огня — от спички или искр выключателя электроосвещения.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  <w:t>При появлении в доме запаха газа, запрещается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· зажигать спички;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· курить;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· </w:t>
      </w:r>
      <w:r w:rsidR="00864BD2" w:rsidRPr="00881F6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ВКЛЮЧАЙТ</w:t>
      </w:r>
      <w:r w:rsidR="00864BD2" w:rsidRPr="00BF1EB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Ь</w:t>
      </w:r>
      <w:r w:rsidR="00864BD2" w:rsidRPr="00BF1EBB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864BD2" w:rsidRPr="00881F6B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="00864BD2" w:rsidRPr="00BF1EBB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864BD2" w:rsidRPr="00BF1EB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="00864BD2" w:rsidRPr="00881F6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ВЫКЛЮЧАЙТ</w:t>
      </w:r>
      <w:r w:rsidR="00864BD2" w:rsidRPr="00BF1EB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Ь</w:t>
      </w:r>
      <w:r w:rsidR="00864BD2" w:rsidRPr="00BF1EB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="007B36AB" w:rsidRPr="00BF1EB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 xml:space="preserve">свет и </w:t>
      </w:r>
      <w:r w:rsidR="00864BD2"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электроприборы</w:t>
      </w:r>
    </w:p>
    <w:p w:rsidR="007B36AB" w:rsidRPr="00881F6B" w:rsidRDefault="00881F6B" w:rsidP="007B36AB">
      <w:pPr>
        <w:spacing w:after="18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Необходимо</w:t>
      </w:r>
      <w:r w:rsidRPr="00BF1EBB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выключить все газовые приборы, перекрыть краны</w:t>
      </w:r>
      <w:r w:rsidR="00BF1EBB" w:rsidRPr="00BF1E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подачи газа на газопроводе в квартире; проверьте - выключены ли к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 xml:space="preserve">онфорки; откройте окна и двери для 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>проветри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>вания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все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>х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помещени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>й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>, включая подвалы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>чтобы предотвратить появление взрывоопасной концентрации газа.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Проверьте, плотно ли закрыты все краны газовых приборов.</w:t>
      </w:r>
    </w:p>
    <w:p w:rsidR="00881F6B" w:rsidRPr="00881F6B" w:rsidRDefault="00881F6B" w:rsidP="00881F6B">
      <w:pPr>
        <w:spacing w:before="150" w:after="150" w:line="408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Если запах газа не исчезает, или, исчезнув при проветривании, появляется вновь, необходимо 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>покин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>уть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помещение, предуп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>редив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соседей</w:t>
      </w:r>
      <w:r w:rsidR="00BF1EBB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="007B36AB"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и 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вызвать аварийную газовую службу </w:t>
      </w:r>
      <w:r w:rsidR="007B36AB" w:rsidRPr="00BF1EBB">
        <w:rPr>
          <w:rFonts w:ascii="Tahoma" w:eastAsia="Times New Roman" w:hAnsi="Tahoma" w:cs="Tahoma"/>
          <w:sz w:val="24"/>
          <w:szCs w:val="24"/>
          <w:lang w:eastAsia="ru-RU"/>
        </w:rPr>
        <w:t xml:space="preserve"> с улицы 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по телефону</w:t>
      </w:r>
      <w:r w:rsidR="007B36AB" w:rsidRPr="00881F6B">
        <w:rPr>
          <w:rFonts w:ascii="Tahoma" w:eastAsia="Times New Roman" w:hAnsi="Tahoma" w:cs="Tahoma"/>
          <w:b/>
          <w:bCs/>
          <w:color w:val="4E4E4E"/>
          <w:sz w:val="24"/>
          <w:szCs w:val="24"/>
          <w:lang w:eastAsia="ru-RU"/>
        </w:rPr>
        <w:t>«</w:t>
      </w:r>
      <w:r w:rsidR="007B36AB" w:rsidRPr="00881F6B">
        <w:rPr>
          <w:rFonts w:ascii="Tahoma" w:eastAsia="Times New Roman" w:hAnsi="Tahoma" w:cs="Tahoma"/>
          <w:b/>
          <w:bCs/>
          <w:color w:val="9D0A0F"/>
          <w:sz w:val="24"/>
          <w:szCs w:val="24"/>
          <w:lang w:eastAsia="ru-RU"/>
        </w:rPr>
        <w:t>04</w:t>
      </w:r>
      <w:r w:rsidR="007B36AB" w:rsidRPr="00881F6B">
        <w:rPr>
          <w:rFonts w:ascii="Tahoma" w:eastAsia="Times New Roman" w:hAnsi="Tahoma" w:cs="Tahoma"/>
          <w:b/>
          <w:bCs/>
          <w:color w:val="4E4E4E"/>
          <w:sz w:val="24"/>
          <w:szCs w:val="24"/>
          <w:lang w:eastAsia="ru-RU"/>
        </w:rPr>
        <w:t>»</w:t>
      </w:r>
      <w:r w:rsidR="007B36AB" w:rsidRPr="00BF1EBB">
        <w:rPr>
          <w:rFonts w:ascii="Tahoma" w:eastAsia="Times New Roman" w:hAnsi="Tahoma" w:cs="Tahoma"/>
          <w:b/>
          <w:bCs/>
          <w:color w:val="4E4E4E"/>
          <w:sz w:val="24"/>
          <w:szCs w:val="24"/>
          <w:lang w:eastAsia="ru-RU"/>
        </w:rPr>
        <w:t xml:space="preserve"> 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 или позвонить в единую службу спасения по телефону «</w:t>
      </w:r>
      <w:r w:rsidRPr="00881F6B">
        <w:rPr>
          <w:rFonts w:ascii="Tahoma" w:eastAsia="Times New Roman" w:hAnsi="Tahoma" w:cs="Tahoma"/>
          <w:b/>
          <w:color w:val="C00000"/>
          <w:sz w:val="24"/>
          <w:szCs w:val="24"/>
          <w:lang w:eastAsia="ru-RU"/>
        </w:rPr>
        <w:t>01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 xml:space="preserve">» (для абонентов сотовой связи - </w:t>
      </w:r>
      <w:r w:rsidRPr="00881F6B">
        <w:rPr>
          <w:rFonts w:ascii="Tahoma" w:eastAsia="Times New Roman" w:hAnsi="Tahoma" w:cs="Tahoma"/>
          <w:b/>
          <w:color w:val="C00000"/>
          <w:sz w:val="24"/>
          <w:szCs w:val="24"/>
          <w:lang w:eastAsia="ru-RU"/>
        </w:rPr>
        <w:t>112</w:t>
      </w:r>
      <w:r w:rsidRPr="00881F6B">
        <w:rPr>
          <w:rFonts w:ascii="Tahoma" w:eastAsia="Times New Roman" w:hAnsi="Tahoma" w:cs="Tahoma"/>
          <w:sz w:val="24"/>
          <w:szCs w:val="24"/>
          <w:lang w:eastAsia="ru-RU"/>
        </w:rPr>
        <w:t>).</w:t>
      </w:r>
    </w:p>
    <w:p w:rsidR="00E77A51" w:rsidRPr="00BF1EBB" w:rsidRDefault="00E77A51">
      <w:pPr>
        <w:rPr>
          <w:rFonts w:ascii="Tahoma" w:hAnsi="Tahoma" w:cs="Tahoma"/>
          <w:sz w:val="24"/>
          <w:szCs w:val="24"/>
        </w:rPr>
      </w:pPr>
    </w:p>
    <w:p w:rsidR="00881F6B" w:rsidRPr="00EF4D01" w:rsidRDefault="00881F6B" w:rsidP="00881F6B">
      <w:pPr>
        <w:spacing w:after="180" w:line="240" w:lineRule="auto"/>
        <w:jc w:val="both"/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ПОМНИТЕ:</w:t>
      </w:r>
      <w:r w:rsidRPr="00EF4D01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 </w:t>
      </w:r>
      <w:r w:rsidR="00EF4D01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С</w:t>
      </w:r>
      <w:r w:rsidRPr="00881F6B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облюдение мер пож</w:t>
      </w:r>
      <w:r w:rsidR="00EF4D01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арной безопасности - это залог В</w:t>
      </w:r>
      <w:r w:rsidRPr="00881F6B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 xml:space="preserve">ашего благополучия, сохранности </w:t>
      </w:r>
      <w:r w:rsidR="007B36AB" w:rsidRPr="00EF4D01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В</w:t>
      </w:r>
      <w:r w:rsidRPr="00881F6B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 xml:space="preserve">ашей собственной жизни и жизни </w:t>
      </w:r>
      <w:r w:rsidR="007B36AB" w:rsidRPr="00EF4D01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В</w:t>
      </w:r>
      <w:r w:rsidRPr="00881F6B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ru-RU"/>
        </w:rPr>
        <w:t>аших близких! </w:t>
      </w:r>
    </w:p>
    <w:p w:rsidR="007B36AB" w:rsidRPr="00881F6B" w:rsidRDefault="007B36AB" w:rsidP="00881F6B">
      <w:pPr>
        <w:spacing w:after="180" w:line="240" w:lineRule="auto"/>
        <w:jc w:val="both"/>
        <w:rPr>
          <w:rFonts w:ascii="Tahoma" w:eastAsia="Times New Roman" w:hAnsi="Tahoma" w:cs="Tahoma"/>
          <w:color w:val="4E4E4E"/>
          <w:sz w:val="24"/>
          <w:szCs w:val="24"/>
          <w:lang w:eastAsia="ru-RU"/>
        </w:rPr>
      </w:pPr>
    </w:p>
    <w:p w:rsidR="00BF1EBB" w:rsidRPr="00BF1EBB" w:rsidRDefault="00864BD2" w:rsidP="00BF1EBB">
      <w:pPr>
        <w:spacing w:after="180" w:line="240" w:lineRule="auto"/>
        <w:jc w:val="both"/>
        <w:rPr>
          <w:rFonts w:ascii="Tahoma" w:eastAsia="Times New Roman" w:hAnsi="Tahoma" w:cs="Tahoma"/>
          <w:color w:val="4E4E4E"/>
          <w:sz w:val="24"/>
          <w:szCs w:val="24"/>
          <w:lang w:eastAsia="ru-RU"/>
        </w:rPr>
      </w:pPr>
      <w:r w:rsidRPr="00881F6B">
        <w:rPr>
          <w:rFonts w:ascii="Tahoma" w:eastAsia="Times New Roman" w:hAnsi="Tahoma" w:cs="Tahoma"/>
          <w:color w:val="4E4E4E"/>
          <w:sz w:val="24"/>
          <w:szCs w:val="24"/>
          <w:lang w:eastAsia="ru-RU"/>
        </w:rPr>
        <w:t>.</w:t>
      </w:r>
    </w:p>
    <w:p w:rsidR="00BF1EBB" w:rsidRPr="00BF1EBB" w:rsidRDefault="00BF1EBB" w:rsidP="00BF1EBB">
      <w:pPr>
        <w:spacing w:after="180" w:line="240" w:lineRule="auto"/>
        <w:jc w:val="both"/>
        <w:rPr>
          <w:rFonts w:ascii="Tahoma" w:eastAsia="Times New Roman" w:hAnsi="Tahoma" w:cs="Tahoma"/>
          <w:color w:val="4E4E4E"/>
          <w:sz w:val="24"/>
          <w:szCs w:val="24"/>
          <w:lang w:eastAsia="ru-RU"/>
        </w:rPr>
      </w:pPr>
    </w:p>
    <w:p w:rsidR="00BF1EBB" w:rsidRPr="00BF1EBB" w:rsidRDefault="00BF1EBB" w:rsidP="00BF1EBB">
      <w:pPr>
        <w:spacing w:after="180" w:line="240" w:lineRule="auto"/>
        <w:jc w:val="both"/>
        <w:rPr>
          <w:rFonts w:ascii="Tahoma" w:eastAsia="Times New Roman" w:hAnsi="Tahoma" w:cs="Tahoma"/>
          <w:color w:val="4E4E4E"/>
          <w:sz w:val="24"/>
          <w:szCs w:val="24"/>
          <w:lang w:eastAsia="ru-RU"/>
        </w:rPr>
      </w:pPr>
    </w:p>
    <w:p w:rsidR="00BF1EBB" w:rsidRPr="00BF1EBB" w:rsidRDefault="00BF1EBB" w:rsidP="00BF1EBB">
      <w:pPr>
        <w:spacing w:after="180" w:line="240" w:lineRule="auto"/>
        <w:jc w:val="both"/>
        <w:rPr>
          <w:rFonts w:ascii="Tahoma" w:eastAsia="Times New Roman" w:hAnsi="Tahoma" w:cs="Tahoma"/>
          <w:color w:val="4E4E4E"/>
          <w:sz w:val="24"/>
          <w:szCs w:val="24"/>
          <w:lang w:eastAsia="ru-RU"/>
        </w:rPr>
      </w:pPr>
    </w:p>
    <w:p w:rsidR="00BF1EBB" w:rsidRPr="00BF1EBB" w:rsidRDefault="00BF1EBB" w:rsidP="00BF1EBB">
      <w:pPr>
        <w:spacing w:after="180" w:line="240" w:lineRule="auto"/>
        <w:jc w:val="both"/>
        <w:rPr>
          <w:rFonts w:ascii="Tahoma" w:eastAsia="Times New Roman" w:hAnsi="Tahoma" w:cs="Tahoma"/>
          <w:color w:val="4E4E4E"/>
          <w:sz w:val="24"/>
          <w:szCs w:val="24"/>
          <w:lang w:eastAsia="ru-RU"/>
        </w:rPr>
      </w:pPr>
    </w:p>
    <w:p w:rsidR="00BF1EBB" w:rsidRPr="00BF1EBB" w:rsidRDefault="00BF1EBB" w:rsidP="00BF1EBB">
      <w:pPr>
        <w:spacing w:after="180" w:line="240" w:lineRule="auto"/>
        <w:jc w:val="both"/>
        <w:rPr>
          <w:rFonts w:ascii="Tahoma" w:eastAsia="Times New Roman" w:hAnsi="Tahoma" w:cs="Tahoma"/>
          <w:color w:val="4E4E4E"/>
          <w:sz w:val="24"/>
          <w:szCs w:val="24"/>
          <w:lang w:eastAsia="ru-RU"/>
        </w:rPr>
      </w:pPr>
    </w:p>
    <w:p w:rsidR="00BF1EBB" w:rsidRPr="00BF1EBB" w:rsidRDefault="00BF1EBB" w:rsidP="00BF1EBB">
      <w:pPr>
        <w:spacing w:after="180" w:line="240" w:lineRule="auto"/>
        <w:jc w:val="both"/>
        <w:rPr>
          <w:rFonts w:ascii="Tahoma" w:eastAsia="Times New Roman" w:hAnsi="Tahoma" w:cs="Tahoma"/>
          <w:color w:val="4E4E4E"/>
          <w:sz w:val="24"/>
          <w:szCs w:val="24"/>
          <w:lang w:eastAsia="ru-RU"/>
        </w:rPr>
      </w:pPr>
    </w:p>
    <w:p w:rsidR="00EF4D01" w:rsidRDefault="00BF1EBB" w:rsidP="00BF1EBB">
      <w:pPr>
        <w:spacing w:after="180" w:line="240" w:lineRule="auto"/>
        <w:jc w:val="both"/>
        <w:rPr>
          <w:rFonts w:ascii="Tahoma" w:hAnsi="Tahoma" w:cs="Tahoma"/>
          <w:sz w:val="24"/>
          <w:szCs w:val="24"/>
        </w:rPr>
      </w:pPr>
      <w:r w:rsidRPr="00BF1EBB">
        <w:rPr>
          <w:rFonts w:ascii="Tahoma" w:hAnsi="Tahoma" w:cs="Tahoma"/>
          <w:sz w:val="24"/>
          <w:szCs w:val="24"/>
        </w:rPr>
        <w:t xml:space="preserve"> </w:t>
      </w:r>
    </w:p>
    <w:p w:rsidR="00EF4D01" w:rsidRDefault="00EF4D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EF4D01" w:rsidRDefault="00864BD2" w:rsidP="00EF4D0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FFFFFF" w:themeColor="background1"/>
          <w:kern w:val="36"/>
          <w:sz w:val="28"/>
          <w:szCs w:val="28"/>
          <w:highlight w:val="blue"/>
          <w:lang w:eastAsia="ru-RU"/>
        </w:rPr>
      </w:pPr>
      <w:r w:rsidRPr="00864BD2">
        <w:rPr>
          <w:rFonts w:ascii="Tahoma" w:eastAsia="Times New Roman" w:hAnsi="Tahoma" w:cs="Tahoma"/>
          <w:b/>
          <w:color w:val="FFFFFF" w:themeColor="background1"/>
          <w:kern w:val="36"/>
          <w:sz w:val="28"/>
          <w:szCs w:val="28"/>
          <w:highlight w:val="blue"/>
          <w:lang w:eastAsia="ru-RU"/>
        </w:rPr>
        <w:lastRenderedPageBreak/>
        <w:t xml:space="preserve">Памятка по соблюдению правил пожарной безопасности </w:t>
      </w:r>
    </w:p>
    <w:p w:rsidR="00864BD2" w:rsidRPr="00864BD2" w:rsidRDefault="00864BD2" w:rsidP="00EF4D0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FFFFFF" w:themeColor="background1"/>
          <w:kern w:val="36"/>
          <w:sz w:val="28"/>
          <w:szCs w:val="28"/>
          <w:lang w:eastAsia="ru-RU"/>
        </w:rPr>
      </w:pPr>
      <w:r w:rsidRPr="00864BD2">
        <w:rPr>
          <w:rFonts w:ascii="Tahoma" w:eastAsia="Times New Roman" w:hAnsi="Tahoma" w:cs="Tahoma"/>
          <w:b/>
          <w:color w:val="FFFFFF" w:themeColor="background1"/>
          <w:kern w:val="36"/>
          <w:sz w:val="28"/>
          <w:szCs w:val="28"/>
          <w:highlight w:val="blue"/>
          <w:lang w:eastAsia="ru-RU"/>
        </w:rPr>
        <w:t>в быту</w:t>
      </w:r>
    </w:p>
    <w:p w:rsidR="00EF4D01" w:rsidRDefault="00864BD2" w:rsidP="00EF4D01">
      <w:pPr>
        <w:shd w:val="clear" w:color="auto" w:fill="FFFFFF"/>
        <w:spacing w:after="0" w:line="240" w:lineRule="auto"/>
        <w:outlineLvl w:val="3"/>
        <w:rPr>
          <w:rStyle w:val="a7"/>
          <w:rFonts w:ascii="Tahoma" w:hAnsi="Tahoma" w:cs="Tahoma"/>
          <w:color w:val="FFFFFF"/>
          <w:shd w:val="clear" w:color="auto" w:fill="3366FF"/>
        </w:rPr>
      </w:pPr>
      <w:hyperlink r:id="rId5" w:tooltip="Единый портал государственных и муниципальных услуг Российской Федерации" w:history="1">
        <w:r w:rsidRPr="00BF1EBB">
          <w:rPr>
            <w:rFonts w:ascii="Tahoma" w:eastAsia="Times New Roman" w:hAnsi="Tahoma" w:cs="Tahoma"/>
            <w:color w:val="FFFFFF"/>
            <w:sz w:val="24"/>
            <w:szCs w:val="24"/>
            <w:u w:val="single"/>
            <w:lang w:eastAsia="ru-RU"/>
          </w:rPr>
          <w:t>Актуально</w:t>
        </w:r>
      </w:hyperlink>
    </w:p>
    <w:p w:rsidR="00EF4D01" w:rsidRPr="00864BD2" w:rsidRDefault="00EF4D01" w:rsidP="00EF4D01">
      <w:pPr>
        <w:shd w:val="clear" w:color="auto" w:fill="F5F5EA"/>
        <w:spacing w:after="0" w:line="264" w:lineRule="atLeast"/>
        <w:jc w:val="center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BF1EBB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Будьте, заинтересованы в сохранении своей жизни, жизни детей и близких, своего</w:t>
      </w:r>
    </w:p>
    <w:p w:rsidR="00EF4D01" w:rsidRDefault="00EF4D01" w:rsidP="00EF4D01">
      <w:pPr>
        <w:shd w:val="clear" w:color="auto" w:fill="F5F5EA"/>
        <w:spacing w:after="0" w:line="264" w:lineRule="atLeast"/>
        <w:jc w:val="center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жилья и всего того, что в нем находится.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jc w:val="center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</w:p>
    <w:p w:rsidR="00EF4D01" w:rsidRDefault="00EF4D01" w:rsidP="00EF4D01">
      <w:pPr>
        <w:shd w:val="clear" w:color="auto" w:fill="F5F5EA"/>
        <w:spacing w:after="0" w:line="264" w:lineRule="atLeast"/>
        <w:jc w:val="center"/>
        <w:rPr>
          <w:rFonts w:ascii="Tahoma" w:eastAsia="Times New Roman" w:hAnsi="Tahoma" w:cs="Tahoma"/>
          <w:b/>
          <w:i/>
          <w:iCs/>
          <w:color w:val="252525"/>
          <w:sz w:val="24"/>
          <w:szCs w:val="24"/>
          <w:u w:val="single"/>
          <w:lang w:eastAsia="ru-RU"/>
        </w:rPr>
      </w:pPr>
      <w:r w:rsidRPr="00864BD2">
        <w:rPr>
          <w:rFonts w:ascii="Tahoma" w:eastAsia="Times New Roman" w:hAnsi="Tahoma" w:cs="Tahoma"/>
          <w:b/>
          <w:i/>
          <w:iCs/>
          <w:color w:val="252525"/>
          <w:sz w:val="24"/>
          <w:szCs w:val="24"/>
          <w:u w:val="single"/>
          <w:lang w:eastAsia="ru-RU"/>
        </w:rPr>
        <w:t>Прислушайтесь к предосторожностям пожарных: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jc w:val="center"/>
        <w:rPr>
          <w:rFonts w:ascii="Tahoma" w:eastAsia="Times New Roman" w:hAnsi="Tahoma" w:cs="Tahoma"/>
          <w:b/>
          <w:color w:val="252525"/>
          <w:sz w:val="24"/>
          <w:szCs w:val="24"/>
          <w:lang w:eastAsia="ru-RU"/>
        </w:rPr>
      </w:pP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Электрические нагревательные приборы опасно ставить вблизи занавесей, штор и мебели;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Нельзя пользоваться неисправными розетками, выключателями, соединять провода между собой скруткой;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Не рекомендуется перегружать электросеть, включать одновременно несколько электроприборов в одну розетку;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Нельзя оставлять электробытовые приборы без присмотра во включенном состоянии. А также поручать надзор за ними детям;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Включайте телевизор в сеть с нестабильным напряжением только через стабилизатор;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Не устанавливайте телевизор вблизи приборов отопления, в мебельную стенку и места и места где он плохо охлаждается и вентилируется;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 Не пользуйтесь розетками, находящимися в недоступном месте;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Поручайте ремонт телевизора только специалистам.</w:t>
      </w:r>
    </w:p>
    <w:p w:rsidR="00EF4D01" w:rsidRPr="00EF4D01" w:rsidRDefault="00EF4D01" w:rsidP="00EF4D01">
      <w:pPr>
        <w:shd w:val="clear" w:color="auto" w:fill="F5F5EA"/>
        <w:spacing w:after="0" w:line="264" w:lineRule="atLeast"/>
        <w:jc w:val="center"/>
        <w:rPr>
          <w:rFonts w:ascii="Tahoma" w:eastAsia="Times New Roman" w:hAnsi="Tahoma" w:cs="Tahoma"/>
          <w:b/>
          <w:i/>
          <w:iCs/>
          <w:color w:val="252525"/>
          <w:sz w:val="24"/>
          <w:szCs w:val="24"/>
          <w:u w:val="single"/>
          <w:lang w:eastAsia="ru-RU"/>
        </w:rPr>
      </w:pPr>
    </w:p>
    <w:p w:rsidR="00EF4D01" w:rsidRPr="00864BD2" w:rsidRDefault="00EF4D01" w:rsidP="00EF4D01">
      <w:pPr>
        <w:shd w:val="clear" w:color="auto" w:fill="F5F5EA"/>
        <w:spacing w:after="0" w:line="264" w:lineRule="atLeast"/>
        <w:jc w:val="center"/>
        <w:rPr>
          <w:rFonts w:ascii="Tahoma" w:eastAsia="Times New Roman" w:hAnsi="Tahoma" w:cs="Tahoma"/>
          <w:b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b/>
          <w:i/>
          <w:iCs/>
          <w:color w:val="252525"/>
          <w:sz w:val="24"/>
          <w:szCs w:val="24"/>
          <w:u w:val="single"/>
          <w:lang w:eastAsia="ru-RU"/>
        </w:rPr>
        <w:t>При появлении признаков пожара (загорания) не теряйтесь. Действуйте быстро и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jc w:val="center"/>
        <w:rPr>
          <w:rFonts w:ascii="Tahoma" w:eastAsia="Times New Roman" w:hAnsi="Tahoma" w:cs="Tahoma"/>
          <w:b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b/>
          <w:i/>
          <w:iCs/>
          <w:color w:val="252525"/>
          <w:sz w:val="24"/>
          <w:szCs w:val="24"/>
          <w:u w:val="single"/>
          <w:lang w:eastAsia="ru-RU"/>
        </w:rPr>
        <w:t>решительно, не поддавайтесь панике: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Четко и ясно сообщайте по телефону 01, где и что горит и происходит;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 xml:space="preserve">До прибытия пожарных подразделений примите возможные меры к спасению себя и близких, сообщите </w:t>
      </w:r>
      <w:proofErr w:type="gramStart"/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о</w:t>
      </w:r>
      <w:proofErr w:type="gramEnd"/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 xml:space="preserve"> случившимся соседям;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 При пожаре люди гибнут в основном не от пламени</w:t>
      </w:r>
      <w:proofErr w:type="gramStart"/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.</w:t>
      </w:r>
      <w:proofErr w:type="gramEnd"/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 xml:space="preserve"> </w:t>
      </w:r>
      <w:proofErr w:type="gramStart"/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а</w:t>
      </w:r>
      <w:proofErr w:type="gramEnd"/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 xml:space="preserve"> от дыма. Поэтому всеми способами защищайтесь от него: дышите через мокрую ткань или полотенце, двигаться в дыму лучше всего ползком, вдоль стены, по направлению к выходу из дома или квартиры;</w:t>
      </w:r>
    </w:p>
    <w:p w:rsidR="00EF4D01" w:rsidRPr="00864BD2" w:rsidRDefault="00EF4D01" w:rsidP="00EF4D01">
      <w:pPr>
        <w:shd w:val="clear" w:color="auto" w:fill="F5F5EA"/>
        <w:spacing w:after="0" w:line="264" w:lineRule="atLeast"/>
        <w:ind w:firstLine="708"/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 w:rsidRPr="00864BD2">
        <w:rPr>
          <w:rFonts w:ascii="Tahoma" w:eastAsia="Times New Roman" w:hAnsi="Tahoma" w:cs="Tahoma"/>
          <w:color w:val="252525"/>
          <w:sz w:val="24"/>
          <w:szCs w:val="24"/>
          <w:lang w:eastAsia="ru-RU"/>
        </w:rPr>
        <w:t>Выбравшись из квартиры, двигайтесь только по лестнице. Пользоваться  лифтом во время пожара запрещено он может остановиться между этажами, а шахта лифта быстро заполняется дымом;</w:t>
      </w:r>
    </w:p>
    <w:p w:rsidR="00EF4D01" w:rsidRDefault="00EF4D01" w:rsidP="00EF4D01">
      <w:pPr>
        <w:pStyle w:val="a4"/>
        <w:spacing w:before="240" w:beforeAutospacing="0" w:after="240" w:afterAutospacing="0"/>
        <w:ind w:firstLine="708"/>
        <w:jc w:val="both"/>
        <w:rPr>
          <w:rFonts w:ascii="Tahoma" w:hAnsi="Tahoma" w:cs="Tahoma"/>
          <w:color w:val="252525"/>
        </w:rPr>
      </w:pPr>
      <w:r w:rsidRPr="00864BD2">
        <w:rPr>
          <w:rFonts w:ascii="Tahoma" w:hAnsi="Tahoma" w:cs="Tahoma"/>
          <w:color w:val="252525"/>
        </w:rPr>
        <w:t>Если воспользоваться лестницей для выхода наружу из-за сильного задымления или огня невозможно, то выйдите на балкон или откройте окно, привлеките внимание прохожих</w:t>
      </w:r>
      <w:r>
        <w:rPr>
          <w:rFonts w:ascii="Tahoma" w:hAnsi="Tahoma" w:cs="Tahoma"/>
          <w:color w:val="252525"/>
        </w:rPr>
        <w:t>.</w:t>
      </w:r>
    </w:p>
    <w:p w:rsidR="00EF4D01" w:rsidRDefault="00EF4D01">
      <w:pPr>
        <w:rPr>
          <w:rFonts w:ascii="Tahoma" w:eastAsia="Times New Roman" w:hAnsi="Tahoma" w:cs="Tahoma"/>
          <w:color w:val="252525"/>
          <w:sz w:val="24"/>
          <w:szCs w:val="24"/>
          <w:lang w:eastAsia="ru-RU"/>
        </w:rPr>
      </w:pPr>
      <w:r>
        <w:rPr>
          <w:rFonts w:ascii="Tahoma" w:hAnsi="Tahoma" w:cs="Tahoma"/>
          <w:color w:val="252525"/>
        </w:rPr>
        <w:br w:type="page"/>
      </w:r>
    </w:p>
    <w:p w:rsidR="00EF4D01" w:rsidRDefault="001D3A6D" w:rsidP="00EF4D01">
      <w:pPr>
        <w:pStyle w:val="a4"/>
        <w:spacing w:before="240" w:beforeAutospacing="0" w:after="240" w:afterAutospacing="0"/>
        <w:jc w:val="center"/>
        <w:rPr>
          <w:rStyle w:val="a7"/>
          <w:rFonts w:ascii="Tahoma" w:hAnsi="Tahoma" w:cs="Tahoma"/>
          <w:color w:val="FFFFFF"/>
          <w:sz w:val="28"/>
          <w:szCs w:val="28"/>
          <w:shd w:val="clear" w:color="auto" w:fill="3366FF"/>
        </w:rPr>
      </w:pPr>
      <w:r w:rsidRPr="00EF4D01">
        <w:rPr>
          <w:rStyle w:val="a7"/>
          <w:rFonts w:ascii="Tahoma" w:hAnsi="Tahoma" w:cs="Tahoma"/>
          <w:color w:val="FFFFFF"/>
          <w:sz w:val="28"/>
          <w:szCs w:val="28"/>
          <w:shd w:val="clear" w:color="auto" w:fill="3366FF"/>
        </w:rPr>
        <w:lastRenderedPageBreak/>
        <w:t xml:space="preserve">Меры предосторожности </w:t>
      </w:r>
    </w:p>
    <w:p w:rsidR="001D3A6D" w:rsidRPr="00EF4D01" w:rsidRDefault="001D3A6D" w:rsidP="00EF4D01">
      <w:pPr>
        <w:pStyle w:val="a4"/>
        <w:spacing w:before="240" w:beforeAutospacing="0" w:after="240" w:afterAutospacing="0"/>
        <w:jc w:val="center"/>
        <w:rPr>
          <w:rFonts w:ascii="Tahoma" w:hAnsi="Tahoma" w:cs="Tahoma"/>
          <w:sz w:val="28"/>
          <w:szCs w:val="28"/>
        </w:rPr>
      </w:pPr>
      <w:r w:rsidRPr="00EF4D01">
        <w:rPr>
          <w:rStyle w:val="a7"/>
          <w:rFonts w:ascii="Tahoma" w:hAnsi="Tahoma" w:cs="Tahoma"/>
          <w:color w:val="FFFFFF"/>
          <w:sz w:val="28"/>
          <w:szCs w:val="28"/>
          <w:shd w:val="clear" w:color="auto" w:fill="3366FF"/>
        </w:rPr>
        <w:t>при использовании электроприборов: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Не оставляйте включенным электрообогреватели на ночь, не используйте их для сушки вещей.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Не позволяйте детям играть с такими устройствами.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Устанавливайте 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BF1EBB">
        <w:rPr>
          <w:rFonts w:ascii="Tahoma" w:hAnsi="Tahoma" w:cs="Tahoma"/>
        </w:rPr>
        <w:t>захламленных</w:t>
      </w:r>
      <w:proofErr w:type="gramEnd"/>
      <w:r w:rsidRPr="00BF1EBB">
        <w:rPr>
          <w:rFonts w:ascii="Tahoma" w:hAnsi="Tahoma" w:cs="Tahoma"/>
        </w:rPr>
        <w:t xml:space="preserve"> и замусоренных помещениях.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Регулярно очищайте обогреватель от пыли — она тоже может воспламениться.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Не размещайте сетевые провода обогревателя под ковры и другие покрытия.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1D3A6D" w:rsidRPr="00BF1EBB" w:rsidRDefault="001D3A6D" w:rsidP="001D3A6D">
      <w:pPr>
        <w:pStyle w:val="a4"/>
        <w:spacing w:before="240" w:beforeAutospacing="0" w:after="240" w:afterAutospacing="0"/>
        <w:jc w:val="both"/>
        <w:rPr>
          <w:rFonts w:ascii="Tahoma" w:hAnsi="Tahoma" w:cs="Tahoma"/>
        </w:rPr>
      </w:pPr>
      <w:r w:rsidRPr="00BF1EBB">
        <w:rPr>
          <w:rFonts w:ascii="Tahoma" w:hAnsi="Tahoma" w:cs="Tahoma"/>
        </w:rPr>
        <w:t xml:space="preserve">Помните, что от этого зависит Ваша жизнь, жизнь </w:t>
      </w:r>
      <w:proofErr w:type="gramStart"/>
      <w:r w:rsidRPr="00BF1EBB">
        <w:rPr>
          <w:rFonts w:ascii="Tahoma" w:hAnsi="Tahoma" w:cs="Tahoma"/>
        </w:rPr>
        <w:t>Ваших</w:t>
      </w:r>
      <w:proofErr w:type="gramEnd"/>
      <w:r w:rsidRPr="00BF1EBB">
        <w:rPr>
          <w:rFonts w:ascii="Tahoma" w:hAnsi="Tahoma" w:cs="Tahoma"/>
        </w:rPr>
        <w:t xml:space="preserve"> близких и сохранность имущества. В случае обнаружения пожара звоните по телефонам </w:t>
      </w:r>
      <w:r w:rsidRPr="00BF1EBB">
        <w:rPr>
          <w:rStyle w:val="a7"/>
          <w:rFonts w:ascii="Tahoma" w:hAnsi="Tahoma" w:cs="Tahoma"/>
        </w:rPr>
        <w:t>«01»</w:t>
      </w:r>
      <w:r w:rsidRPr="00BF1EBB">
        <w:rPr>
          <w:rStyle w:val="apple-converted-space"/>
          <w:rFonts w:ascii="Tahoma" w:hAnsi="Tahoma" w:cs="Tahoma"/>
          <w:b/>
          <w:bCs/>
        </w:rPr>
        <w:t> </w:t>
      </w:r>
      <w:r w:rsidRPr="00BF1EBB">
        <w:rPr>
          <w:rStyle w:val="a7"/>
          <w:rFonts w:ascii="Tahoma" w:hAnsi="Tahoma" w:cs="Tahoma"/>
        </w:rPr>
        <w:t>или «112» </w:t>
      </w:r>
    </w:p>
    <w:p w:rsidR="00864BD2" w:rsidRPr="00BF1EBB" w:rsidRDefault="00864BD2">
      <w:pPr>
        <w:rPr>
          <w:rFonts w:ascii="Tahoma" w:hAnsi="Tahoma" w:cs="Tahoma"/>
          <w:sz w:val="24"/>
          <w:szCs w:val="24"/>
        </w:rPr>
      </w:pPr>
    </w:p>
    <w:sectPr w:rsidR="00864BD2" w:rsidRPr="00BF1EBB" w:rsidSect="00EF4D01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6B"/>
    <w:rsid w:val="001D3A6D"/>
    <w:rsid w:val="007B36AB"/>
    <w:rsid w:val="00864BD2"/>
    <w:rsid w:val="00881F6B"/>
    <w:rsid w:val="00BF1EBB"/>
    <w:rsid w:val="00E77A51"/>
    <w:rsid w:val="00E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4B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B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4B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back">
    <w:name w:val="center-back"/>
    <w:basedOn w:val="a"/>
    <w:rsid w:val="0086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nter-back1">
    <w:name w:val="center-back1"/>
    <w:basedOn w:val="a0"/>
    <w:rsid w:val="00864BD2"/>
  </w:style>
  <w:style w:type="paragraph" w:styleId="a5">
    <w:name w:val="Balloon Text"/>
    <w:basedOn w:val="a"/>
    <w:link w:val="a6"/>
    <w:uiPriority w:val="99"/>
    <w:semiHidden/>
    <w:unhideWhenUsed/>
    <w:rsid w:val="0086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D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1D3A6D"/>
    <w:rPr>
      <w:b/>
      <w:bCs/>
    </w:rPr>
  </w:style>
  <w:style w:type="character" w:customStyle="1" w:styleId="apple-converted-space">
    <w:name w:val="apple-converted-space"/>
    <w:basedOn w:val="a0"/>
    <w:rsid w:val="001D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4B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B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4B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back">
    <w:name w:val="center-back"/>
    <w:basedOn w:val="a"/>
    <w:rsid w:val="0086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nter-back1">
    <w:name w:val="center-back1"/>
    <w:basedOn w:val="a0"/>
    <w:rsid w:val="00864BD2"/>
  </w:style>
  <w:style w:type="paragraph" w:styleId="a5">
    <w:name w:val="Balloon Text"/>
    <w:basedOn w:val="a"/>
    <w:link w:val="a6"/>
    <w:uiPriority w:val="99"/>
    <w:semiHidden/>
    <w:unhideWhenUsed/>
    <w:rsid w:val="0086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D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1D3A6D"/>
    <w:rPr>
      <w:b/>
      <w:bCs/>
    </w:rPr>
  </w:style>
  <w:style w:type="character" w:customStyle="1" w:styleId="apple-converted-space">
    <w:name w:val="apple-converted-space"/>
    <w:basedOn w:val="a0"/>
    <w:rsid w:val="001D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7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174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38443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5907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951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levsk.midural.ru/article/show/id/2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2016-12-26T06:00:00Z</dcterms:created>
  <dcterms:modified xsi:type="dcterms:W3CDTF">2016-12-26T11:32:00Z</dcterms:modified>
</cp:coreProperties>
</file>